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1016AE" w14:textId="77777777" w:rsidR="0001401C" w:rsidRDefault="0001401C"/>
    <w:p w14:paraId="371E5234" w14:textId="27E22E1F" w:rsidR="007E6393" w:rsidRDefault="007E6393">
      <w:r>
        <w:t>Calculations for determining Temporar</w:t>
      </w:r>
      <w:r w:rsidR="0001401C">
        <w:t>y Access Fill (TAF) culvert system</w:t>
      </w:r>
    </w:p>
    <w:p w14:paraId="24A8FA50" w14:textId="07D8AD19" w:rsidR="0001401C" w:rsidRDefault="0001401C">
      <w:r>
        <w:t xml:space="preserve">Given </w:t>
      </w:r>
    </w:p>
    <w:p w14:paraId="1E755E71" w14:textId="064ECA92" w:rsidR="0001401C" w:rsidRDefault="0001401C">
      <w:r>
        <w:t xml:space="preserve">OHWM: </w:t>
      </w:r>
      <w:r w:rsidR="00432687">
        <w:t>924.7</w:t>
      </w:r>
      <w:r>
        <w:t xml:space="preserve"> (plans)</w:t>
      </w:r>
    </w:p>
    <w:p w14:paraId="46F03FD4" w14:textId="7FE27E7C" w:rsidR="0001401C" w:rsidRDefault="0001401C">
      <w:r>
        <w:t xml:space="preserve">Top of TAF: </w:t>
      </w:r>
      <w:r w:rsidR="00432687">
        <w:t>925.7</w:t>
      </w:r>
    </w:p>
    <w:p w14:paraId="3648960D" w14:textId="54965D7C" w:rsidR="0001401C" w:rsidRDefault="0001401C">
      <w:r>
        <w:t xml:space="preserve">Minimum flow to be maintained: </w:t>
      </w:r>
      <w:r w:rsidR="00432687">
        <w:t>123.6</w:t>
      </w:r>
      <w:r>
        <w:t xml:space="preserve"> </w:t>
      </w:r>
      <w:proofErr w:type="spellStart"/>
      <w:r>
        <w:t>cfs</w:t>
      </w:r>
      <w:proofErr w:type="spellEnd"/>
      <w:r>
        <w:t xml:space="preserve"> (2x highest monthly average (March) from </w:t>
      </w:r>
      <w:proofErr w:type="spellStart"/>
      <w:r>
        <w:t>SteamStats</w:t>
      </w:r>
      <w:proofErr w:type="spellEnd"/>
      <w:r>
        <w:t xml:space="preserve"> (See Table 1)</w:t>
      </w:r>
    </w:p>
    <w:p w14:paraId="0ED0A1CE" w14:textId="73761929" w:rsidR="0001401C" w:rsidRDefault="0001401C">
      <w:r>
        <w:t>Manning for CMP: 0.022 (See Table 2)</w:t>
      </w:r>
    </w:p>
    <w:p w14:paraId="70B22A50" w14:textId="18C7FE47" w:rsidR="0001401C" w:rsidRDefault="0001401C">
      <w:r>
        <w:t>Slope: 0.00</w:t>
      </w:r>
      <w:r w:rsidR="00432687">
        <w:t>8</w:t>
      </w:r>
      <w:r>
        <w:t xml:space="preserve"> ft/ft</w:t>
      </w:r>
    </w:p>
    <w:p w14:paraId="30FBE096" w14:textId="6120DC1A" w:rsidR="0001401C" w:rsidRDefault="0001401C">
      <w:r>
        <w:t xml:space="preserve">Maximum size pipe for TAF: </w:t>
      </w:r>
      <w:r w:rsidR="00432687">
        <w:t>24</w:t>
      </w:r>
      <w:r>
        <w:t>” CMP</w:t>
      </w:r>
    </w:p>
    <w:p w14:paraId="48B1C1F8" w14:textId="5EA4592A" w:rsidR="0001401C" w:rsidRDefault="0001401C">
      <w:r>
        <w:t>Calculated flow using Culvert Hydraulic Tool in Figure 1</w:t>
      </w:r>
    </w:p>
    <w:p w14:paraId="47B84BF0" w14:textId="32FEA87A" w:rsidR="007E6393" w:rsidRDefault="00432687" w:rsidP="0001401C">
      <w:pPr>
        <w:jc w:val="center"/>
      </w:pPr>
      <w:r w:rsidRPr="00432687">
        <w:drawing>
          <wp:inline distT="0" distB="0" distL="0" distR="0" wp14:anchorId="6E922AC2" wp14:editId="43823B57">
            <wp:extent cx="4267796" cy="4305901"/>
            <wp:effectExtent l="0" t="0" r="0" b="0"/>
            <wp:docPr id="316940261" name="Picture 1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940261" name="Picture 1" descr="Graphical user interface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796" cy="4305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7C80AD" w14:textId="5A923AA8" w:rsidR="0001401C" w:rsidRDefault="0001401C" w:rsidP="0001401C">
      <w:pPr>
        <w:jc w:val="center"/>
        <w:rPr>
          <w:b/>
          <w:bCs/>
        </w:rPr>
      </w:pPr>
      <w:r w:rsidRPr="007B6A17">
        <w:rPr>
          <w:b/>
          <w:bCs/>
        </w:rPr>
        <w:t xml:space="preserve">Figure </w:t>
      </w:r>
      <w:r w:rsidR="007B6A17" w:rsidRPr="007B6A17">
        <w:rPr>
          <w:b/>
          <w:bCs/>
        </w:rPr>
        <w:t xml:space="preserve">1 – Culvert Hydraulic Tool Results for </w:t>
      </w:r>
      <w:r w:rsidR="00432687">
        <w:rPr>
          <w:b/>
          <w:bCs/>
        </w:rPr>
        <w:t>24</w:t>
      </w:r>
      <w:r w:rsidR="007B6A17" w:rsidRPr="007B6A17">
        <w:rPr>
          <w:b/>
          <w:bCs/>
        </w:rPr>
        <w:t>” CMP</w:t>
      </w:r>
    </w:p>
    <w:p w14:paraId="6BAF8748" w14:textId="717B19F4" w:rsidR="007B6A17" w:rsidRDefault="007B6A17" w:rsidP="007B6A17">
      <w:r>
        <w:t>Process:</w:t>
      </w:r>
    </w:p>
    <w:p w14:paraId="1A9F9B0E" w14:textId="7A6EEF55" w:rsidR="007B6A17" w:rsidRDefault="00432687" w:rsidP="007B6A17">
      <w:r>
        <w:t>123.6</w:t>
      </w:r>
      <w:r w:rsidR="007B6A17">
        <w:t xml:space="preserve"> </w:t>
      </w:r>
      <w:proofErr w:type="spellStart"/>
      <w:r w:rsidR="007B6A17">
        <w:t>cfs</w:t>
      </w:r>
      <w:proofErr w:type="spellEnd"/>
      <w:r w:rsidR="007B6A17">
        <w:t xml:space="preserve"> / </w:t>
      </w:r>
      <w:r>
        <w:t>11.96</w:t>
      </w:r>
      <w:r w:rsidR="007B6A17">
        <w:t xml:space="preserve"> = </w:t>
      </w:r>
      <w:r>
        <w:t>10.38</w:t>
      </w:r>
      <w:r w:rsidR="007B6A17">
        <w:t xml:space="preserve">, Use </w:t>
      </w:r>
      <w:r>
        <w:t>77</w:t>
      </w:r>
      <w:r w:rsidR="007B6A17">
        <w:t xml:space="preserve"> pipes.  </w:t>
      </w:r>
      <w:r>
        <w:t>123.6</w:t>
      </w:r>
      <w:r w:rsidR="007B6A17">
        <w:t xml:space="preserve"> / </w:t>
      </w:r>
      <w:r>
        <w:t>11</w:t>
      </w:r>
      <w:r w:rsidR="007B6A17">
        <w:t xml:space="preserve"> = </w:t>
      </w:r>
      <w:r>
        <w:t>11.23</w:t>
      </w:r>
      <w:r w:rsidR="007B6A17">
        <w:t xml:space="preserve"> </w:t>
      </w:r>
      <w:proofErr w:type="spellStart"/>
      <w:r w:rsidR="007B6A17">
        <w:t>cfs</w:t>
      </w:r>
      <w:proofErr w:type="spellEnd"/>
      <w:r w:rsidR="007B6A17">
        <w:t xml:space="preserve">.  Produces </w:t>
      </w:r>
      <w:r>
        <w:t>12.86</w:t>
      </w:r>
      <w:r w:rsidR="007B6A17">
        <w:t xml:space="preserve"> </w:t>
      </w:r>
      <w:proofErr w:type="spellStart"/>
      <w:r w:rsidR="007B6A17">
        <w:t>cfs</w:t>
      </w:r>
      <w:proofErr w:type="spellEnd"/>
      <w:r w:rsidR="007B6A17">
        <w:t xml:space="preserve"> Max. &amp; </w:t>
      </w:r>
      <w:r>
        <w:t>11.96</w:t>
      </w:r>
      <w:r w:rsidR="007B6A17">
        <w:t xml:space="preserve"> </w:t>
      </w:r>
      <w:proofErr w:type="spellStart"/>
      <w:r w:rsidR="007B6A17">
        <w:t>cfs</w:t>
      </w:r>
      <w:proofErr w:type="spellEnd"/>
      <w:r w:rsidR="007B6A17">
        <w:t xml:space="preserve"> full</w:t>
      </w:r>
    </w:p>
    <w:p w14:paraId="7593E2C5" w14:textId="1174FAD5" w:rsidR="007B6A17" w:rsidRDefault="007B6A17" w:rsidP="007B6A17">
      <w:pPr>
        <w:rPr>
          <w:b/>
          <w:bCs/>
          <w:color w:val="00B050"/>
        </w:rPr>
      </w:pPr>
      <w:r w:rsidRPr="007B6A17">
        <w:rPr>
          <w:b/>
          <w:bCs/>
        </w:rPr>
        <w:t xml:space="preserve">Max.: </w:t>
      </w:r>
      <w:r w:rsidR="00432687">
        <w:rPr>
          <w:b/>
          <w:bCs/>
        </w:rPr>
        <w:t>12.86</w:t>
      </w:r>
      <w:r w:rsidRPr="007B6A17">
        <w:rPr>
          <w:b/>
          <w:bCs/>
        </w:rPr>
        <w:t xml:space="preserve"> x </w:t>
      </w:r>
      <w:r w:rsidR="00432687">
        <w:rPr>
          <w:b/>
          <w:bCs/>
        </w:rPr>
        <w:t>11</w:t>
      </w:r>
      <w:r w:rsidRPr="007B6A17">
        <w:rPr>
          <w:b/>
          <w:bCs/>
        </w:rPr>
        <w:t xml:space="preserve"> = </w:t>
      </w:r>
      <w:r w:rsidR="00432687">
        <w:rPr>
          <w:b/>
          <w:bCs/>
        </w:rPr>
        <w:t>141.46</w:t>
      </w:r>
      <w:r w:rsidRPr="007B6A17">
        <w:rPr>
          <w:b/>
          <w:bCs/>
        </w:rPr>
        <w:t xml:space="preserve"> </w:t>
      </w:r>
      <w:proofErr w:type="spellStart"/>
      <w:r w:rsidRPr="007B6A17">
        <w:rPr>
          <w:b/>
          <w:bCs/>
        </w:rPr>
        <w:t>cfs</w:t>
      </w:r>
      <w:proofErr w:type="spellEnd"/>
      <w:r w:rsidRPr="007B6A17">
        <w:rPr>
          <w:b/>
          <w:bCs/>
        </w:rPr>
        <w:t xml:space="preserve"> &gt; </w:t>
      </w:r>
      <w:r w:rsidR="00432687">
        <w:rPr>
          <w:b/>
          <w:bCs/>
        </w:rPr>
        <w:t>123.6</w:t>
      </w:r>
      <w:r w:rsidRPr="007B6A17">
        <w:rPr>
          <w:b/>
          <w:bCs/>
        </w:rPr>
        <w:t xml:space="preserve"> </w:t>
      </w:r>
      <w:proofErr w:type="spellStart"/>
      <w:r w:rsidRPr="007B6A17">
        <w:rPr>
          <w:b/>
          <w:bCs/>
        </w:rPr>
        <w:t>cfs</w:t>
      </w:r>
      <w:proofErr w:type="spellEnd"/>
      <w:r w:rsidRPr="007B6A17">
        <w:rPr>
          <w:b/>
          <w:bCs/>
        </w:rPr>
        <w:t xml:space="preserve">, Full: </w:t>
      </w:r>
      <w:r w:rsidR="00432687">
        <w:rPr>
          <w:b/>
          <w:bCs/>
        </w:rPr>
        <w:t>11.96</w:t>
      </w:r>
      <w:r w:rsidRPr="007B6A17">
        <w:rPr>
          <w:b/>
          <w:bCs/>
        </w:rPr>
        <w:t xml:space="preserve"> x </w:t>
      </w:r>
      <w:r w:rsidR="00432687">
        <w:rPr>
          <w:b/>
          <w:bCs/>
        </w:rPr>
        <w:t>11</w:t>
      </w:r>
      <w:r w:rsidRPr="007B6A17">
        <w:rPr>
          <w:b/>
          <w:bCs/>
        </w:rPr>
        <w:t xml:space="preserve"> = </w:t>
      </w:r>
      <w:r w:rsidR="00432687">
        <w:rPr>
          <w:b/>
          <w:bCs/>
        </w:rPr>
        <w:t>131.56</w:t>
      </w:r>
      <w:r w:rsidRPr="007B6A17">
        <w:rPr>
          <w:b/>
          <w:bCs/>
        </w:rPr>
        <w:t xml:space="preserve"> </w:t>
      </w:r>
      <w:proofErr w:type="spellStart"/>
      <w:r w:rsidRPr="007B6A17">
        <w:rPr>
          <w:b/>
          <w:bCs/>
        </w:rPr>
        <w:t>cfs</w:t>
      </w:r>
      <w:proofErr w:type="spellEnd"/>
      <w:r w:rsidRPr="007B6A17">
        <w:rPr>
          <w:b/>
          <w:bCs/>
        </w:rPr>
        <w:t xml:space="preserve"> &gt; </w:t>
      </w:r>
      <w:r w:rsidR="00432687">
        <w:rPr>
          <w:b/>
          <w:bCs/>
        </w:rPr>
        <w:t>123.6</w:t>
      </w:r>
      <w:r w:rsidRPr="007B6A17">
        <w:rPr>
          <w:b/>
          <w:bCs/>
        </w:rPr>
        <w:t xml:space="preserve"> </w:t>
      </w:r>
      <w:proofErr w:type="spellStart"/>
      <w:proofErr w:type="gramStart"/>
      <w:r w:rsidRPr="007B6A17">
        <w:rPr>
          <w:b/>
          <w:bCs/>
        </w:rPr>
        <w:t>cfs</w:t>
      </w:r>
      <w:proofErr w:type="spellEnd"/>
      <w:r w:rsidRPr="007B6A17">
        <w:rPr>
          <w:b/>
          <w:bCs/>
        </w:rPr>
        <w:t xml:space="preserve"> </w:t>
      </w:r>
      <w:r>
        <w:rPr>
          <w:b/>
          <w:bCs/>
        </w:rPr>
        <w:t xml:space="preserve"> :</w:t>
      </w:r>
      <w:proofErr w:type="gramEnd"/>
      <w:r w:rsidRPr="007B6A17">
        <w:rPr>
          <w:b/>
          <w:bCs/>
          <w:color w:val="00B050"/>
        </w:rPr>
        <w:t xml:space="preserve"> GOOD</w:t>
      </w:r>
    </w:p>
    <w:p w14:paraId="77E75B57" w14:textId="5521B5FA" w:rsidR="00154610" w:rsidRPr="002E7754" w:rsidRDefault="00154610" w:rsidP="007B6A17">
      <w:r w:rsidRPr="002E7754">
        <w:lastRenderedPageBreak/>
        <w:t xml:space="preserve">Maximum Stream opening: </w:t>
      </w:r>
      <w:r w:rsidR="00432687">
        <w:t>29</w:t>
      </w:r>
    </w:p>
    <w:p w14:paraId="009404CF" w14:textId="0B06B8EE" w:rsidR="002E7754" w:rsidRPr="007B6A17" w:rsidRDefault="002E7754" w:rsidP="007B6A17">
      <w:pPr>
        <w:rPr>
          <w:b/>
          <w:bCs/>
        </w:rPr>
      </w:pPr>
      <w:r w:rsidRPr="002E7754">
        <w:t>Pipes: (</w:t>
      </w:r>
      <w:r w:rsidR="00432687">
        <w:t xml:space="preserve">2’ </w:t>
      </w:r>
      <w:r w:rsidR="00432687" w:rsidRPr="002E7754">
        <w:t>x</w:t>
      </w:r>
      <w:r w:rsidRPr="002E7754">
        <w:t xml:space="preserve"> </w:t>
      </w:r>
      <w:r w:rsidR="00432687">
        <w:t>11</w:t>
      </w:r>
      <w:r w:rsidRPr="002E7754">
        <w:t xml:space="preserve"> each) + (</w:t>
      </w:r>
      <w:r w:rsidR="00432687">
        <w:t>10</w:t>
      </w:r>
      <w:r w:rsidRPr="002E7754">
        <w:t xml:space="preserve"> spa, </w:t>
      </w:r>
      <w:proofErr w:type="gramStart"/>
      <w:r w:rsidRPr="002E7754">
        <w:t>clearance @ 6”)</w:t>
      </w:r>
      <w:proofErr w:type="gramEnd"/>
      <w:r w:rsidRPr="002E7754">
        <w:t xml:space="preserve"> = </w:t>
      </w:r>
      <w:r w:rsidR="00432687">
        <w:t>27</w:t>
      </w:r>
      <w:r w:rsidRPr="002E7754">
        <w:t xml:space="preserve">’ &lt; </w:t>
      </w:r>
      <w:r w:rsidR="00432687">
        <w:t>2</w:t>
      </w:r>
      <w:r w:rsidRPr="002E7754">
        <w:t>9.0’,</w:t>
      </w:r>
      <w:r w:rsidRPr="002E7754">
        <w:rPr>
          <w:b/>
          <w:bCs/>
        </w:rPr>
        <w:t xml:space="preserve"> </w:t>
      </w:r>
      <w:r>
        <w:rPr>
          <w:b/>
          <w:bCs/>
          <w:color w:val="00B050"/>
        </w:rPr>
        <w:t>GOOD</w:t>
      </w:r>
    </w:p>
    <w:p w14:paraId="0FCA83BE" w14:textId="77777777" w:rsidR="007E6393" w:rsidRDefault="007E6393"/>
    <w:p w14:paraId="1BA9C6BC" w14:textId="4E26852B" w:rsidR="007B6A17" w:rsidRDefault="00432687">
      <w:r w:rsidRPr="00432687">
        <w:drawing>
          <wp:inline distT="0" distB="0" distL="0" distR="0" wp14:anchorId="36CFA0CF" wp14:editId="20454416">
            <wp:extent cx="6237027" cy="1678800"/>
            <wp:effectExtent l="0" t="0" r="0" b="0"/>
            <wp:docPr id="1782045964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045964" name="Picture 1" descr="Table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58303" cy="1684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39D5F0" w14:textId="5D04B77A" w:rsidR="007B6A17" w:rsidRDefault="007B6A17" w:rsidP="007B6A17">
      <w:pPr>
        <w:jc w:val="center"/>
        <w:rPr>
          <w:b/>
          <w:bCs/>
        </w:rPr>
      </w:pPr>
      <w:r>
        <w:rPr>
          <w:b/>
          <w:bCs/>
        </w:rPr>
        <w:t xml:space="preserve">Table 1 – </w:t>
      </w:r>
      <w:proofErr w:type="spellStart"/>
      <w:r>
        <w:rPr>
          <w:b/>
          <w:bCs/>
        </w:rPr>
        <w:t>StreamStats</w:t>
      </w:r>
      <w:proofErr w:type="spellEnd"/>
      <w:r>
        <w:rPr>
          <w:b/>
          <w:bCs/>
        </w:rPr>
        <w:t xml:space="preserve"> Monthly Average Flows</w:t>
      </w:r>
    </w:p>
    <w:p w14:paraId="127DA159" w14:textId="54D14881" w:rsidR="003D73FE" w:rsidRDefault="007E6393">
      <w:r w:rsidRPr="007E6393">
        <w:rPr>
          <w:noProof/>
        </w:rPr>
        <w:drawing>
          <wp:inline distT="0" distB="0" distL="0" distR="0" wp14:anchorId="6E53C2F1" wp14:editId="76DE9B38">
            <wp:extent cx="5943600" cy="4258945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58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11692" w14:textId="04817E9C" w:rsidR="007B6A17" w:rsidRDefault="007B6A17" w:rsidP="007B6A17">
      <w:pPr>
        <w:jc w:val="center"/>
        <w:rPr>
          <w:b/>
          <w:bCs/>
        </w:rPr>
      </w:pPr>
      <w:r>
        <w:rPr>
          <w:b/>
          <w:bCs/>
        </w:rPr>
        <w:t>Table 2 – Manning Values</w:t>
      </w:r>
    </w:p>
    <w:p w14:paraId="7BD7616A" w14:textId="77777777" w:rsidR="007B6A17" w:rsidRDefault="007B6A17"/>
    <w:sectPr w:rsidR="007B6A17" w:rsidSect="000140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E95A6" w14:textId="77777777" w:rsidR="00525D38" w:rsidRDefault="00525D38" w:rsidP="0001401C">
      <w:pPr>
        <w:spacing w:after="0" w:line="240" w:lineRule="auto"/>
      </w:pPr>
      <w:r>
        <w:separator/>
      </w:r>
    </w:p>
  </w:endnote>
  <w:endnote w:type="continuationSeparator" w:id="0">
    <w:p w14:paraId="26474873" w14:textId="77777777" w:rsidR="00525D38" w:rsidRDefault="00525D38" w:rsidP="00014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21270" w14:textId="77777777" w:rsidR="009B4F11" w:rsidRDefault="009B4F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8184A" w14:textId="77777777" w:rsidR="009B4F11" w:rsidRDefault="009B4F1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67831B" w14:textId="77777777" w:rsidR="009B4F11" w:rsidRDefault="009B4F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827B77" w14:textId="77777777" w:rsidR="00525D38" w:rsidRDefault="00525D38" w:rsidP="0001401C">
      <w:pPr>
        <w:spacing w:after="0" w:line="240" w:lineRule="auto"/>
      </w:pPr>
      <w:r>
        <w:separator/>
      </w:r>
    </w:p>
  </w:footnote>
  <w:footnote w:type="continuationSeparator" w:id="0">
    <w:p w14:paraId="1C86FB37" w14:textId="77777777" w:rsidR="00525D38" w:rsidRDefault="00525D38" w:rsidP="00014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EB54E" w14:textId="77777777" w:rsidR="009B4F11" w:rsidRDefault="009B4F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E36F5" w14:textId="1F0EE87A" w:rsidR="0001401C" w:rsidRDefault="0001401C">
    <w:pPr>
      <w:pStyle w:val="Header"/>
    </w:pPr>
    <w:r>
      <w:rPr>
        <w:rFonts w:ascii="Trebuchet MS" w:hAnsi="Trebuchet MS"/>
        <w:noProof/>
        <w:color w:val="0000FF"/>
      </w:rPr>
      <w:drawing>
        <wp:inline distT="0" distB="0" distL="0" distR="0" wp14:anchorId="7DF00764" wp14:editId="7C58867A">
          <wp:extent cx="1041990" cy="535597"/>
          <wp:effectExtent l="0" t="0" r="6350" b="0"/>
          <wp:docPr id="6" name="Picture 6" descr="District 1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tl00_onetidHeadbnnr2" descr="District 11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069" cy="5479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01401C">
      <w:rPr>
        <w:sz w:val="36"/>
        <w:szCs w:val="36"/>
      </w:rPr>
      <w:t>Temporary Access Fill Calculations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A5BFE" w14:textId="77777777" w:rsidR="009B4F11" w:rsidRDefault="009B4F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393"/>
    <w:rsid w:val="0001401C"/>
    <w:rsid w:val="00154610"/>
    <w:rsid w:val="002B2732"/>
    <w:rsid w:val="002E7754"/>
    <w:rsid w:val="0032462F"/>
    <w:rsid w:val="003D73FE"/>
    <w:rsid w:val="00432687"/>
    <w:rsid w:val="00525D38"/>
    <w:rsid w:val="005F631D"/>
    <w:rsid w:val="007B6A17"/>
    <w:rsid w:val="007E6393"/>
    <w:rsid w:val="009B4F11"/>
    <w:rsid w:val="00B07867"/>
    <w:rsid w:val="00C53D0B"/>
    <w:rsid w:val="00E3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3DDBF3"/>
  <w15:chartTrackingRefBased/>
  <w15:docId w15:val="{3B48E37A-F1AF-4C03-8AB3-5F07F4BDE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40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401C"/>
  </w:style>
  <w:style w:type="paragraph" w:styleId="Footer">
    <w:name w:val="footer"/>
    <w:basedOn w:val="Normal"/>
    <w:link w:val="FooterChar"/>
    <w:uiPriority w:val="99"/>
    <w:unhideWhenUsed/>
    <w:rsid w:val="000140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4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hyperlink" Target="http://portal.dot.state.oh.u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122</Words>
  <Characters>688</Characters>
  <Application>Microsoft Office Word</Application>
  <DocSecurity>0</DocSecurity>
  <Lines>17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Clark, Michael</dc:creator>
  <cp:keywords/>
  <dc:description/>
  <cp:lastModifiedBy>Clark, Michael</cp:lastModifiedBy>
  <cp:revision>3</cp:revision>
  <cp:lastPrinted>2024-12-19T18:37:00Z</cp:lastPrinted>
  <dcterms:created xsi:type="dcterms:W3CDTF">2024-12-19T18:32:00Z</dcterms:created>
  <dcterms:modified xsi:type="dcterms:W3CDTF">2024-12-19T21:04:00Z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/>
  </property>
  <property fmtid="{D5CDD505-2E9C-101B-9397-08002B2CF9AE}" pid="3" name="Folder_Code">
    <vt:lpwstr/>
  </property>
  <property fmtid="{D5CDD505-2E9C-101B-9397-08002B2CF9AE}" pid="4" name="Folder_Name">
    <vt:lpwstr/>
  </property>
  <property fmtid="{D5CDD505-2E9C-101B-9397-08002B2CF9AE}" pid="5" name="Folder_Description">
    <vt:lpwstr/>
  </property>
  <property fmtid="{D5CDD505-2E9C-101B-9397-08002B2CF9AE}" pid="6" name="/Folder_Name/">
    <vt:lpwstr/>
  </property>
  <property fmtid="{D5CDD505-2E9C-101B-9397-08002B2CF9AE}" pid="7" name="/Folder_Description/">
    <vt:lpwstr/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/>
  </property>
  <property fmtid="{D5CDD505-2E9C-101B-9397-08002B2CF9AE}" pid="11" name="Folder_ManagerDesc">
    <vt:lpwstr/>
  </property>
  <property fmtid="{D5CDD505-2E9C-101B-9397-08002B2CF9AE}" pid="12" name="Folder_Storage">
    <vt:lpwstr/>
  </property>
  <property fmtid="{D5CDD505-2E9C-101B-9397-08002B2CF9AE}" pid="13" name="Folder_StorageDesc">
    <vt:lpwstr/>
  </property>
  <property fmtid="{D5CDD505-2E9C-101B-9397-08002B2CF9AE}" pid="14" name="Folder_Creator">
    <vt:lpwstr/>
  </property>
  <property fmtid="{D5CDD505-2E9C-101B-9397-08002B2CF9AE}" pid="15" name="Folder_CreatorDesc">
    <vt:lpwstr/>
  </property>
  <property fmtid="{D5CDD505-2E9C-101B-9397-08002B2CF9AE}" pid="16" name="Folder_CreateDate">
    <vt:lpwstr/>
  </property>
  <property fmtid="{D5CDD505-2E9C-101B-9397-08002B2CF9AE}" pid="17" name="Folder_Updater">
    <vt:lpwstr/>
  </property>
  <property fmtid="{D5CDD505-2E9C-101B-9397-08002B2CF9AE}" pid="18" name="Folder_UpdaterDesc">
    <vt:lpwstr/>
  </property>
  <property fmtid="{D5CDD505-2E9C-101B-9397-08002B2CF9AE}" pid="19" name="Folder_UpdateDate">
    <vt:lpwstr/>
  </property>
  <property fmtid="{D5CDD505-2E9C-101B-9397-08002B2CF9AE}" pid="20" name="Document_Number">
    <vt:lpwstr/>
  </property>
  <property fmtid="{D5CDD505-2E9C-101B-9397-08002B2CF9AE}" pid="21" name="Document_Name">
    <vt:lpwstr/>
  </property>
  <property fmtid="{D5CDD505-2E9C-101B-9397-08002B2CF9AE}" pid="22" name="Document_FileName">
    <vt:lpwstr/>
  </property>
  <property fmtid="{D5CDD505-2E9C-101B-9397-08002B2CF9AE}" pid="23" name="Document_Version">
    <vt:lpwstr/>
  </property>
  <property fmtid="{D5CDD505-2E9C-101B-9397-08002B2CF9AE}" pid="24" name="Document_VersionSeq">
    <vt:lpwstr/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</Properties>
</file>